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657" w:rsidRDefault="00C67285" w:rsidP="00420657">
      <w:pPr>
        <w:pStyle w:val="Nzev"/>
      </w:pPr>
      <w:r>
        <w:t xml:space="preserve">Jednací řád </w:t>
      </w:r>
      <w:r w:rsidR="00420657">
        <w:t xml:space="preserve">školské rady </w:t>
      </w:r>
    </w:p>
    <w:p w:rsidR="00420657" w:rsidRDefault="00420657" w:rsidP="00420657">
      <w:pPr>
        <w:pStyle w:val="Nzev"/>
        <w:jc w:val="both"/>
        <w:rPr>
          <w:sz w:val="24"/>
        </w:rPr>
      </w:pPr>
    </w:p>
    <w:p w:rsidR="00420657" w:rsidRDefault="00C67285" w:rsidP="00420657">
      <w:pPr>
        <w:pStyle w:val="Zkladntext"/>
      </w:pPr>
      <w:r>
        <w:t xml:space="preserve">Rada města Jihlavy usnesením </w:t>
      </w:r>
      <w:r w:rsidR="00420657">
        <w:t>č. 489/05</w:t>
      </w:r>
      <w:r w:rsidR="00FC5EFF">
        <w:t>-RM ze dne 16. 6. 2005 zřídila Š</w:t>
      </w:r>
      <w:r w:rsidR="00420657">
        <w:t>kolskou radu při</w:t>
      </w:r>
    </w:p>
    <w:p w:rsidR="00420657" w:rsidRDefault="00420657" w:rsidP="00420657">
      <w:pPr>
        <w:pStyle w:val="Zkladntext"/>
      </w:pPr>
    </w:p>
    <w:p w:rsidR="00420657" w:rsidRPr="00420657" w:rsidRDefault="00420657" w:rsidP="00FC5EFF">
      <w:pPr>
        <w:jc w:val="center"/>
        <w:rPr>
          <w:b/>
          <w:sz w:val="28"/>
          <w:szCs w:val="28"/>
        </w:rPr>
      </w:pPr>
      <w:r w:rsidRPr="00420657">
        <w:rPr>
          <w:b/>
          <w:sz w:val="28"/>
          <w:szCs w:val="28"/>
        </w:rPr>
        <w:t>Základní škole Jihlava, Kollárova 30</w:t>
      </w:r>
    </w:p>
    <w:p w:rsidR="00420657" w:rsidRDefault="00420657" w:rsidP="00420657">
      <w:pPr>
        <w:pStyle w:val="Zkladntext"/>
      </w:pPr>
    </w:p>
    <w:p w:rsidR="00420657" w:rsidRDefault="00420657" w:rsidP="00420657">
      <w:pPr>
        <w:pStyle w:val="Zkladntext"/>
      </w:pPr>
      <w:r>
        <w:t xml:space="preserve">v souladu s § 167 odst. 2 zákona 561/2004 Sb., o předškolním, základním, středním, vyšším odborném a jiném vzdělávání. </w:t>
      </w:r>
    </w:p>
    <w:p w:rsidR="00420657" w:rsidRPr="00C67285" w:rsidRDefault="00420657" w:rsidP="00420657"/>
    <w:p w:rsidR="00420657" w:rsidRPr="00C67285" w:rsidRDefault="00420657" w:rsidP="00420657">
      <w:pPr>
        <w:jc w:val="center"/>
        <w:rPr>
          <w:b/>
        </w:rPr>
      </w:pPr>
      <w:r w:rsidRPr="00C67285">
        <w:rPr>
          <w:b/>
        </w:rPr>
        <w:t>Čl. I</w:t>
      </w:r>
    </w:p>
    <w:p w:rsidR="00420657" w:rsidRPr="00C67285" w:rsidRDefault="00420657" w:rsidP="00420657">
      <w:pPr>
        <w:jc w:val="center"/>
        <w:rPr>
          <w:b/>
        </w:rPr>
      </w:pPr>
      <w:r w:rsidRPr="00C67285">
        <w:rPr>
          <w:b/>
        </w:rPr>
        <w:t>Úvodní ustanovení</w:t>
      </w:r>
    </w:p>
    <w:p w:rsidR="00420657" w:rsidRPr="00C67285" w:rsidRDefault="00420657" w:rsidP="00420657">
      <w:pPr>
        <w:jc w:val="center"/>
        <w:rPr>
          <w:b/>
        </w:rPr>
      </w:pPr>
    </w:p>
    <w:p w:rsidR="00420657" w:rsidRPr="00C67285" w:rsidRDefault="00420657" w:rsidP="00420657">
      <w:pPr>
        <w:numPr>
          <w:ilvl w:val="0"/>
          <w:numId w:val="1"/>
        </w:numPr>
        <w:jc w:val="both"/>
      </w:pPr>
      <w:r w:rsidRPr="00C67285">
        <w:t>Jednací řád zasedání školské rady upravuje přípravu a způsob jednání, zásady usnášení a kontroly plnění usnesení.</w:t>
      </w:r>
    </w:p>
    <w:p w:rsidR="00420657" w:rsidRPr="00C67285" w:rsidRDefault="00420657" w:rsidP="00420657">
      <w:pPr>
        <w:pStyle w:val="Zkladntext"/>
        <w:numPr>
          <w:ilvl w:val="0"/>
          <w:numId w:val="1"/>
        </w:numPr>
      </w:pPr>
      <w:r w:rsidRPr="00C67285">
        <w:t>Školská rada je orgán školy umožňující zákonným zástupcům nezletilých žáků, pedagogickým pracovníkům školy, zřizovateli a dalším osobám podílet se na správě školy.</w:t>
      </w:r>
    </w:p>
    <w:p w:rsidR="00420657" w:rsidRPr="00C67285" w:rsidRDefault="00420657" w:rsidP="00420657">
      <w:pPr>
        <w:pStyle w:val="Zkladntext"/>
        <w:numPr>
          <w:ilvl w:val="0"/>
          <w:numId w:val="1"/>
        </w:numPr>
      </w:pPr>
      <w:r w:rsidRPr="00C67285">
        <w:t>Pravom</w:t>
      </w:r>
      <w:r w:rsidR="00C67285" w:rsidRPr="00C67285">
        <w:t xml:space="preserve">oci školské rady jsou vymezeny </w:t>
      </w:r>
      <w:r w:rsidRPr="00C67285">
        <w:t>§ 168 zákona č. 561/2004 Sb., o předškolním, základním, středním, vyšším odborném a jiném vzdělávání (dále jen školský zákon).</w:t>
      </w:r>
    </w:p>
    <w:p w:rsidR="00420657" w:rsidRPr="00C67285" w:rsidRDefault="00420657" w:rsidP="00420657">
      <w:pPr>
        <w:pStyle w:val="Zhlav"/>
        <w:tabs>
          <w:tab w:val="clear" w:pos="4536"/>
          <w:tab w:val="clear" w:pos="9072"/>
        </w:tabs>
      </w:pPr>
    </w:p>
    <w:p w:rsidR="00420657" w:rsidRPr="00C67285" w:rsidRDefault="00420657" w:rsidP="00420657">
      <w:pPr>
        <w:pStyle w:val="Nadpis2"/>
      </w:pPr>
      <w:r w:rsidRPr="00C67285">
        <w:t>Čl. II</w:t>
      </w:r>
    </w:p>
    <w:p w:rsidR="00420657" w:rsidRPr="00C67285" w:rsidRDefault="00420657" w:rsidP="00420657">
      <w:pPr>
        <w:jc w:val="center"/>
        <w:rPr>
          <w:b/>
        </w:rPr>
      </w:pPr>
      <w:r w:rsidRPr="00C67285">
        <w:rPr>
          <w:b/>
        </w:rPr>
        <w:t>Příprava zasedání</w:t>
      </w:r>
    </w:p>
    <w:p w:rsidR="00420657" w:rsidRPr="00C67285" w:rsidRDefault="00420657" w:rsidP="00420657">
      <w:pPr>
        <w:jc w:val="center"/>
      </w:pPr>
    </w:p>
    <w:p w:rsidR="00420657" w:rsidRPr="00C67285" w:rsidRDefault="00420657" w:rsidP="00420657">
      <w:pPr>
        <w:numPr>
          <w:ilvl w:val="0"/>
          <w:numId w:val="2"/>
        </w:numPr>
        <w:jc w:val="both"/>
      </w:pPr>
      <w:r w:rsidRPr="00C67285">
        <w:t>Přípravu zasedání školské rady zabezpečuje předseda školské rady nebo jím pověřený člen školské rady.   K p</w:t>
      </w:r>
      <w:r w:rsidR="00C67285" w:rsidRPr="00C67285">
        <w:t xml:space="preserve">řípravě patří evidence podnětů </w:t>
      </w:r>
      <w:r w:rsidRPr="00C67285">
        <w:t xml:space="preserve">a podkladů pro jednání. Podklady pro jednání školské rady zajišťují členové školské rady a ředitel školy (dále jen ředitel) v rozsahu vymezeném školským zákonem. </w:t>
      </w:r>
    </w:p>
    <w:p w:rsidR="00420657" w:rsidRPr="00C67285" w:rsidRDefault="00420657" w:rsidP="00420657">
      <w:pPr>
        <w:numPr>
          <w:ilvl w:val="0"/>
          <w:numId w:val="2"/>
        </w:numPr>
        <w:jc w:val="both"/>
      </w:pPr>
      <w:r w:rsidRPr="00C67285">
        <w:t>Ředitel je povinen umožnit školské radě p</w:t>
      </w:r>
      <w:r w:rsidR="00C67285" w:rsidRPr="00C67285">
        <w:t xml:space="preserve">řístup k informacím o škole dle </w:t>
      </w:r>
      <w:r w:rsidRPr="00C67285">
        <w:t>ustanovení        § 168 odst. 2 školského zákona.</w:t>
      </w:r>
    </w:p>
    <w:p w:rsidR="00420657" w:rsidRPr="00C67285" w:rsidRDefault="00420657" w:rsidP="0023647C">
      <w:pPr>
        <w:pStyle w:val="Zkladntext"/>
        <w:numPr>
          <w:ilvl w:val="0"/>
          <w:numId w:val="2"/>
        </w:numPr>
      </w:pPr>
      <w:r w:rsidRPr="00C67285">
        <w:t>Program jednání školské rady navrhuje její předseda. Vychází přitom z povinností uložených školské radě zákonem, z podnětů a návrhů zákonných zástupců nezletilých žáků, pedagogických pracovníků, z podnětů a návrhů členů školské rady</w:t>
      </w:r>
      <w:r w:rsidR="000931A8" w:rsidRPr="00C67285">
        <w:t>,</w:t>
      </w:r>
      <w:r w:rsidR="00C67285" w:rsidRPr="00C67285">
        <w:t xml:space="preserve"> ředitele </w:t>
      </w:r>
      <w:r w:rsidRPr="00C67285">
        <w:t>a zřizovatele školy.</w:t>
      </w:r>
    </w:p>
    <w:p w:rsidR="00420657" w:rsidRPr="00C67285" w:rsidRDefault="00420657" w:rsidP="00420657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C67285">
        <w:rPr>
          <w:b/>
        </w:rPr>
        <w:t>Čl. III</w:t>
      </w:r>
    </w:p>
    <w:p w:rsidR="00420657" w:rsidRPr="00C67285" w:rsidRDefault="00420657" w:rsidP="00420657">
      <w:pPr>
        <w:pStyle w:val="Zhlav"/>
        <w:tabs>
          <w:tab w:val="clear" w:pos="4536"/>
          <w:tab w:val="clear" w:pos="9072"/>
        </w:tabs>
        <w:jc w:val="center"/>
        <w:rPr>
          <w:b/>
        </w:rPr>
      </w:pPr>
      <w:r w:rsidRPr="00C67285">
        <w:rPr>
          <w:b/>
        </w:rPr>
        <w:t>Svolávání zasedání rady školy</w:t>
      </w:r>
    </w:p>
    <w:p w:rsidR="00420657" w:rsidRPr="00C67285" w:rsidRDefault="00420657" w:rsidP="00420657">
      <w:pPr>
        <w:pStyle w:val="Zhlav"/>
        <w:tabs>
          <w:tab w:val="clear" w:pos="4536"/>
          <w:tab w:val="clear" w:pos="9072"/>
        </w:tabs>
      </w:pPr>
    </w:p>
    <w:p w:rsidR="00420657" w:rsidRPr="00C67285" w:rsidRDefault="00420657" w:rsidP="0023647C">
      <w:pPr>
        <w:pStyle w:val="Zkladntext"/>
        <w:numPr>
          <w:ilvl w:val="0"/>
          <w:numId w:val="4"/>
        </w:numPr>
        <w:tabs>
          <w:tab w:val="clear" w:pos="720"/>
        </w:tabs>
        <w:ind w:left="360"/>
      </w:pPr>
      <w:r w:rsidRPr="00C67285">
        <w:t xml:space="preserve">Zasedání školské rady svolává její předseda, popřípadě místopředseda, první zasedání školské rady svolává ředitel. </w:t>
      </w:r>
    </w:p>
    <w:p w:rsidR="00420657" w:rsidRPr="00C67285" w:rsidRDefault="00420657" w:rsidP="0023647C">
      <w:pPr>
        <w:pStyle w:val="Zkladntext"/>
        <w:numPr>
          <w:ilvl w:val="0"/>
          <w:numId w:val="4"/>
        </w:numPr>
        <w:tabs>
          <w:tab w:val="clear" w:pos="720"/>
        </w:tabs>
        <w:ind w:left="360"/>
      </w:pPr>
      <w:r w:rsidRPr="00C67285">
        <w:t xml:space="preserve">Ředitel nebo jím pověřený zástupce je povinen zúčastnit se zasedání školské rady na vyzvání jejího předsedy. </w:t>
      </w:r>
    </w:p>
    <w:p w:rsidR="00420657" w:rsidRPr="00C67285" w:rsidRDefault="00C67285" w:rsidP="0023647C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</w:pPr>
      <w:r w:rsidRPr="00C67285">
        <w:t xml:space="preserve">Zasedání </w:t>
      </w:r>
      <w:r w:rsidR="00420657" w:rsidRPr="00C67285">
        <w:t>školské rady jsou řádná a mimořádná:</w:t>
      </w:r>
    </w:p>
    <w:p w:rsidR="00420657" w:rsidRPr="00C67285" w:rsidRDefault="00C67285" w:rsidP="0042065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</w:pPr>
      <w:r w:rsidRPr="00C67285">
        <w:t xml:space="preserve">Řádná zasedání školské </w:t>
      </w:r>
      <w:r w:rsidR="00420657" w:rsidRPr="00C67285">
        <w:t xml:space="preserve">rady se konají zpravidla dvakrát ročně.   </w:t>
      </w:r>
    </w:p>
    <w:p w:rsidR="00420657" w:rsidRPr="00C67285" w:rsidRDefault="00420657" w:rsidP="0042065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</w:pPr>
      <w:r w:rsidRPr="00C67285">
        <w:t>Mimořádná zasedání školské rady se svolávají kdykoliv rozhodnutím předsedy nebo na žádost nadpoloviční většiny členů školské rady.</w:t>
      </w:r>
    </w:p>
    <w:p w:rsidR="00420657" w:rsidRPr="00C67285" w:rsidRDefault="00C67285" w:rsidP="0023647C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</w:pPr>
      <w:r w:rsidRPr="00C67285">
        <w:t xml:space="preserve">Pozvánka </w:t>
      </w:r>
      <w:r w:rsidR="00420657" w:rsidRPr="00C67285">
        <w:t xml:space="preserve">na řádné zasedání školské rady se odesílá tak, aby </w:t>
      </w:r>
      <w:r w:rsidRPr="00C67285">
        <w:t xml:space="preserve">ji členové školské rady </w:t>
      </w:r>
      <w:r w:rsidR="00420657" w:rsidRPr="00C67285">
        <w:t xml:space="preserve">a pozvaní obdrželi nejpozději 5 dnů před zasedáním školské rady. </w:t>
      </w:r>
    </w:p>
    <w:p w:rsidR="00420657" w:rsidRPr="00C67285" w:rsidRDefault="00420657" w:rsidP="0023647C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360"/>
      </w:pPr>
      <w:r w:rsidRPr="00C67285">
        <w:t>Pozvánka na zasedání musí obsahovat:</w:t>
      </w:r>
    </w:p>
    <w:p w:rsidR="00420657" w:rsidRPr="00C67285" w:rsidRDefault="00420657" w:rsidP="00420657">
      <w:pPr>
        <w:numPr>
          <w:ilvl w:val="0"/>
          <w:numId w:val="3"/>
        </w:numPr>
      </w:pPr>
      <w:r w:rsidRPr="00C67285">
        <w:t>datum, hodinu a místo jednání</w:t>
      </w:r>
    </w:p>
    <w:p w:rsidR="00420657" w:rsidRPr="00C67285" w:rsidRDefault="00420657" w:rsidP="00420657">
      <w:pPr>
        <w:numPr>
          <w:ilvl w:val="0"/>
          <w:numId w:val="3"/>
        </w:numPr>
      </w:pPr>
      <w:r w:rsidRPr="00C67285">
        <w:t>rámcový program</w:t>
      </w:r>
    </w:p>
    <w:p w:rsidR="00420657" w:rsidRPr="00C67285" w:rsidRDefault="00420657" w:rsidP="00420657">
      <w:pPr>
        <w:numPr>
          <w:ilvl w:val="0"/>
          <w:numId w:val="3"/>
        </w:numPr>
      </w:pPr>
      <w:r w:rsidRPr="00C67285">
        <w:t>spolu s pozvánkou jsou zasílány i písemné podkladové materiály</w:t>
      </w:r>
    </w:p>
    <w:p w:rsidR="00420657" w:rsidRPr="00C67285" w:rsidRDefault="00420657" w:rsidP="00420657">
      <w:r w:rsidRPr="00C67285">
        <w:lastRenderedPageBreak/>
        <w:t xml:space="preserve">   </w:t>
      </w:r>
    </w:p>
    <w:p w:rsidR="00420657" w:rsidRPr="00C67285" w:rsidRDefault="00420657" w:rsidP="00420657">
      <w:pPr>
        <w:pStyle w:val="Nadpis2"/>
      </w:pPr>
      <w:r w:rsidRPr="00C67285">
        <w:t>Čl. IV</w:t>
      </w:r>
    </w:p>
    <w:p w:rsidR="00420657" w:rsidRPr="00C67285" w:rsidRDefault="00420657" w:rsidP="00420657">
      <w:pPr>
        <w:jc w:val="center"/>
        <w:rPr>
          <w:b/>
        </w:rPr>
      </w:pPr>
      <w:r w:rsidRPr="00C67285">
        <w:rPr>
          <w:b/>
        </w:rPr>
        <w:t>Zasedání školské rady</w:t>
      </w:r>
    </w:p>
    <w:p w:rsidR="00420657" w:rsidRPr="00C67285" w:rsidRDefault="00420657" w:rsidP="00420657">
      <w:pPr>
        <w:pStyle w:val="Nadpis2"/>
        <w:jc w:val="left"/>
      </w:pPr>
    </w:p>
    <w:p w:rsidR="00420657" w:rsidRPr="00C67285" w:rsidRDefault="00420657" w:rsidP="00420657">
      <w:pPr>
        <w:pStyle w:val="Zkladntext"/>
        <w:numPr>
          <w:ilvl w:val="0"/>
          <w:numId w:val="6"/>
        </w:numPr>
      </w:pPr>
      <w:r w:rsidRPr="00C67285">
        <w:t xml:space="preserve">Školská rada jedná podle programu. </w:t>
      </w:r>
    </w:p>
    <w:p w:rsidR="00420657" w:rsidRPr="00C67285" w:rsidRDefault="00420657" w:rsidP="00420657">
      <w:pPr>
        <w:pStyle w:val="Zkladntext"/>
        <w:numPr>
          <w:ilvl w:val="0"/>
          <w:numId w:val="6"/>
        </w:numPr>
      </w:pPr>
      <w:r w:rsidRPr="00C67285">
        <w:t>Po zahájení zjistí př</w:t>
      </w:r>
      <w:r w:rsidR="00C67285" w:rsidRPr="00C67285">
        <w:t xml:space="preserve">edseda počet přítomných členů, </w:t>
      </w:r>
      <w:r w:rsidRPr="00C67285">
        <w:t>seznámí členy s náplní jednotlivých bodů programu a zkontroluje plnění úkolů z minulého zasedání.</w:t>
      </w:r>
    </w:p>
    <w:p w:rsidR="00420657" w:rsidRPr="00C67285" w:rsidRDefault="00420657" w:rsidP="00420657">
      <w:pPr>
        <w:pStyle w:val="Zkladntext"/>
        <w:numPr>
          <w:ilvl w:val="0"/>
          <w:numId w:val="6"/>
        </w:numPr>
      </w:pPr>
      <w:r w:rsidRPr="00C67285">
        <w:t xml:space="preserve">Jednání o věci zařazené do programu uvede předkladatel. Jsou-li k projednávané věci samostatná stanoviska, jsou jejich návrhy předneseny hned po předkladateli.  O jednotlivých návrzích je vedena diskuse. Diskusi je možné ukončit po přednesení příspěvků všech přihlášených. Poté je rozprava ukončena. Obsah diskuse je součástí zápisu. Předkladatel má právo vystoupit na závěr rozpravy.  </w:t>
      </w:r>
    </w:p>
    <w:p w:rsidR="00420657" w:rsidRPr="00C67285" w:rsidRDefault="00420657" w:rsidP="00420657">
      <w:pPr>
        <w:pStyle w:val="Zkladntext"/>
        <w:numPr>
          <w:ilvl w:val="0"/>
          <w:numId w:val="6"/>
        </w:numPr>
      </w:pPr>
      <w:r w:rsidRPr="00C67285">
        <w:t>Závěr programu je vždy vyhrazen pro diskusi</w:t>
      </w:r>
      <w:r w:rsidR="004408DD">
        <w:t>.</w:t>
      </w:r>
    </w:p>
    <w:p w:rsidR="00420657" w:rsidRPr="00C67285" w:rsidRDefault="00420657" w:rsidP="00420657"/>
    <w:p w:rsidR="0023647C" w:rsidRPr="00C67285" w:rsidRDefault="0023647C" w:rsidP="00420657">
      <w:pPr>
        <w:pStyle w:val="Nadpis2"/>
      </w:pPr>
    </w:p>
    <w:p w:rsidR="00420657" w:rsidRPr="00C67285" w:rsidRDefault="00420657" w:rsidP="00420657">
      <w:pPr>
        <w:pStyle w:val="Nadpis2"/>
      </w:pPr>
      <w:r w:rsidRPr="00C67285">
        <w:t>Čl. V</w:t>
      </w:r>
    </w:p>
    <w:p w:rsidR="00420657" w:rsidRPr="00C67285" w:rsidRDefault="00420657" w:rsidP="00420657">
      <w:pPr>
        <w:jc w:val="center"/>
        <w:rPr>
          <w:b/>
        </w:rPr>
      </w:pPr>
      <w:r w:rsidRPr="00C67285">
        <w:rPr>
          <w:b/>
        </w:rPr>
        <w:t>Hlasování</w:t>
      </w:r>
    </w:p>
    <w:p w:rsidR="00420657" w:rsidRPr="00C67285" w:rsidRDefault="00420657" w:rsidP="00420657">
      <w:pPr>
        <w:jc w:val="center"/>
      </w:pPr>
    </w:p>
    <w:p w:rsidR="00420657" w:rsidRPr="00C67285" w:rsidRDefault="00420657" w:rsidP="00420657">
      <w:pPr>
        <w:numPr>
          <w:ilvl w:val="0"/>
          <w:numId w:val="9"/>
        </w:numPr>
      </w:pPr>
      <w:r w:rsidRPr="00C67285">
        <w:t>Hlasování je veřejné, hlasuje se zdvižením ruky. Na návrh člena se může hlasovat tajně, souhlasí-li s tím nadpoloviční většina přítomných členů.</w:t>
      </w:r>
    </w:p>
    <w:p w:rsidR="00420657" w:rsidRPr="00C67285" w:rsidRDefault="00420657" w:rsidP="00420657">
      <w:pPr>
        <w:numPr>
          <w:ilvl w:val="0"/>
          <w:numId w:val="9"/>
        </w:numPr>
      </w:pPr>
      <w:r w:rsidRPr="00C67285">
        <w:t>Před hlasováním upozorní předsedající, že bude přikročeno k hlasování a přečte formulaci usnesení.</w:t>
      </w:r>
    </w:p>
    <w:p w:rsidR="00420657" w:rsidRPr="00C67285" w:rsidRDefault="00420657" w:rsidP="00420657">
      <w:pPr>
        <w:numPr>
          <w:ilvl w:val="0"/>
          <w:numId w:val="9"/>
        </w:numPr>
      </w:pPr>
      <w:r w:rsidRPr="00C67285">
        <w:t>Pokud byly k některému bodu podány pr</w:t>
      </w:r>
      <w:r w:rsidR="00C67285" w:rsidRPr="00C67285">
        <w:t xml:space="preserve">otinávrhy, hlasuje se o každém </w:t>
      </w:r>
      <w:r w:rsidRPr="00C67285">
        <w:t xml:space="preserve">protinávrhu samostatně.  V případě, že nebude přijat žádný z protinávrhů, hlasuje se o původním návrhu.    </w:t>
      </w:r>
    </w:p>
    <w:p w:rsidR="00420657" w:rsidRPr="00C67285" w:rsidRDefault="00420657" w:rsidP="00420657">
      <w:pPr>
        <w:pStyle w:val="Zkladntext"/>
        <w:numPr>
          <w:ilvl w:val="0"/>
          <w:numId w:val="9"/>
        </w:numPr>
      </w:pPr>
      <w:r w:rsidRPr="00C67285">
        <w:t xml:space="preserve">K platnému </w:t>
      </w:r>
      <w:r w:rsidR="00C67285" w:rsidRPr="00C67285">
        <w:t>usnesení, rozhodnutí nebo volbě</w:t>
      </w:r>
      <w:r w:rsidRPr="00C67285">
        <w:t xml:space="preserve"> je třeba souhlasu nadpoloviční většiny všech členů.</w:t>
      </w:r>
    </w:p>
    <w:p w:rsidR="0023647C" w:rsidRPr="00C67285" w:rsidRDefault="0023647C" w:rsidP="00420657">
      <w:pPr>
        <w:pStyle w:val="Zkladntext"/>
        <w:numPr>
          <w:ilvl w:val="0"/>
          <w:numId w:val="9"/>
        </w:numPr>
      </w:pPr>
      <w:r w:rsidRPr="00C67285">
        <w:t>V případě rovnosti hlasů rozhoduje hlas předsedy školské rady.</w:t>
      </w:r>
    </w:p>
    <w:p w:rsidR="0023647C" w:rsidRPr="00C67285" w:rsidRDefault="0023647C" w:rsidP="00202701">
      <w:pPr>
        <w:pStyle w:val="Zkladntext"/>
      </w:pPr>
    </w:p>
    <w:p w:rsidR="00202701" w:rsidRPr="00C67285" w:rsidRDefault="00202701" w:rsidP="00420657">
      <w:pPr>
        <w:pStyle w:val="Nadpis2"/>
      </w:pPr>
    </w:p>
    <w:p w:rsidR="00420657" w:rsidRPr="00C67285" w:rsidRDefault="00420657" w:rsidP="00420657">
      <w:pPr>
        <w:pStyle w:val="Nadpis2"/>
      </w:pPr>
      <w:r w:rsidRPr="00C67285">
        <w:t>Čl. VI</w:t>
      </w:r>
    </w:p>
    <w:p w:rsidR="00420657" w:rsidRPr="00C67285" w:rsidRDefault="00420657" w:rsidP="00420657">
      <w:pPr>
        <w:jc w:val="center"/>
        <w:rPr>
          <w:b/>
        </w:rPr>
      </w:pPr>
      <w:r w:rsidRPr="00C67285">
        <w:rPr>
          <w:b/>
        </w:rPr>
        <w:t>Usnesení a zápis</w:t>
      </w:r>
    </w:p>
    <w:p w:rsidR="00420657" w:rsidRPr="00C67285" w:rsidRDefault="00420657" w:rsidP="00420657">
      <w:pPr>
        <w:jc w:val="center"/>
      </w:pPr>
    </w:p>
    <w:p w:rsidR="00420657" w:rsidRPr="00C67285" w:rsidRDefault="00420657" w:rsidP="00420657">
      <w:pPr>
        <w:pStyle w:val="Zkladntext"/>
        <w:numPr>
          <w:ilvl w:val="0"/>
          <w:numId w:val="7"/>
        </w:numPr>
      </w:pPr>
      <w:r w:rsidRPr="00C67285">
        <w:t xml:space="preserve">Zápis je nutno pořídit nejpozději do 10 kalendářních dnů ode dne konání zasedání školské rady a jeho kopii rozeslat všem členům školské rady a odboru školství, kultury a tělovýchovy Magistrátu města Jihlavy. Zápis vyhotovuje zapisovatel, který je zvolen školskou radou.  </w:t>
      </w:r>
    </w:p>
    <w:p w:rsidR="00420657" w:rsidRPr="00C67285" w:rsidRDefault="00420657" w:rsidP="00420657">
      <w:pPr>
        <w:pStyle w:val="Zkladntext"/>
        <w:numPr>
          <w:ilvl w:val="0"/>
          <w:numId w:val="7"/>
        </w:numPr>
      </w:pPr>
      <w:r w:rsidRPr="00C67285">
        <w:t>Zápis o každém zasedání obsahuje zejména:</w:t>
      </w:r>
    </w:p>
    <w:p w:rsidR="00420657" w:rsidRPr="00C67285" w:rsidRDefault="00420657" w:rsidP="00420657">
      <w:pPr>
        <w:pStyle w:val="Zkladntext"/>
        <w:numPr>
          <w:ilvl w:val="0"/>
          <w:numId w:val="8"/>
        </w:numPr>
      </w:pPr>
      <w:r w:rsidRPr="00C67285">
        <w:t>datum konání zasedání,</w:t>
      </w:r>
    </w:p>
    <w:p w:rsidR="00420657" w:rsidRPr="00C67285" w:rsidRDefault="00420657" w:rsidP="00420657">
      <w:pPr>
        <w:pStyle w:val="Zkladntext"/>
        <w:numPr>
          <w:ilvl w:val="0"/>
          <w:numId w:val="8"/>
        </w:numPr>
      </w:pPr>
      <w:r w:rsidRPr="00C67285">
        <w:t>jmenovitý seznam přítomných a omluvených členů školské rady,</w:t>
      </w:r>
    </w:p>
    <w:p w:rsidR="00420657" w:rsidRPr="00C67285" w:rsidRDefault="00420657" w:rsidP="00420657">
      <w:pPr>
        <w:pStyle w:val="Zkladntext"/>
        <w:numPr>
          <w:ilvl w:val="0"/>
          <w:numId w:val="8"/>
        </w:numPr>
      </w:pPr>
      <w:r w:rsidRPr="00C67285">
        <w:t>stručný obsah diskusí k jednotlivým bodům programu,</w:t>
      </w:r>
    </w:p>
    <w:p w:rsidR="00420657" w:rsidRPr="00C67285" w:rsidRDefault="00420657" w:rsidP="00420657">
      <w:pPr>
        <w:pStyle w:val="Zkladntext"/>
        <w:numPr>
          <w:ilvl w:val="0"/>
          <w:numId w:val="8"/>
        </w:numPr>
      </w:pPr>
      <w:r w:rsidRPr="00C67285">
        <w:t>stanoviska k předloženým návrhům včetně zdůvodnění,</w:t>
      </w:r>
    </w:p>
    <w:p w:rsidR="00420657" w:rsidRPr="00C67285" w:rsidRDefault="00420657" w:rsidP="00420657">
      <w:pPr>
        <w:pStyle w:val="Zkladntext"/>
        <w:numPr>
          <w:ilvl w:val="0"/>
          <w:numId w:val="8"/>
        </w:numPr>
      </w:pPr>
      <w:r w:rsidRPr="00C67285">
        <w:t>usnesení,</w:t>
      </w:r>
    </w:p>
    <w:p w:rsidR="00420657" w:rsidRPr="00C67285" w:rsidRDefault="00420657" w:rsidP="00420657">
      <w:pPr>
        <w:pStyle w:val="Zkladntext"/>
        <w:numPr>
          <w:ilvl w:val="0"/>
          <w:numId w:val="8"/>
        </w:numPr>
      </w:pPr>
      <w:r w:rsidRPr="00C67285">
        <w:t>další podstatné záležitosti,</w:t>
      </w:r>
    </w:p>
    <w:p w:rsidR="00420657" w:rsidRPr="00C67285" w:rsidRDefault="00420657" w:rsidP="00420657">
      <w:pPr>
        <w:pStyle w:val="Zkladntext"/>
        <w:numPr>
          <w:ilvl w:val="0"/>
          <w:numId w:val="8"/>
        </w:numPr>
      </w:pPr>
      <w:r w:rsidRPr="00C67285">
        <w:t>datum vyhotovení zápisu</w:t>
      </w:r>
    </w:p>
    <w:p w:rsidR="00420657" w:rsidRPr="00C67285" w:rsidRDefault="00420657" w:rsidP="00420657">
      <w:pPr>
        <w:pStyle w:val="Zkladntext"/>
        <w:numPr>
          <w:ilvl w:val="0"/>
          <w:numId w:val="7"/>
        </w:numPr>
      </w:pPr>
      <w:r w:rsidRPr="00C67285">
        <w:t>Zápis podepisuje zapisovatel a předseda školské rady.</w:t>
      </w:r>
    </w:p>
    <w:p w:rsidR="0023647C" w:rsidRPr="00C67285" w:rsidRDefault="00420657" w:rsidP="00420657">
      <w:pPr>
        <w:pStyle w:val="Zkladntext"/>
        <w:numPr>
          <w:ilvl w:val="0"/>
          <w:numId w:val="7"/>
        </w:numPr>
      </w:pPr>
      <w:r w:rsidRPr="00C67285">
        <w:t>Archivaci zápisu zajišťuje škola.</w:t>
      </w:r>
    </w:p>
    <w:p w:rsidR="00420657" w:rsidRPr="00C67285" w:rsidRDefault="0023647C" w:rsidP="0023647C">
      <w:pPr>
        <w:pStyle w:val="Zkladntext"/>
        <w:jc w:val="center"/>
        <w:rPr>
          <w:b/>
        </w:rPr>
      </w:pPr>
      <w:r w:rsidRPr="00C67285">
        <w:br w:type="page"/>
      </w:r>
      <w:r w:rsidR="00420657" w:rsidRPr="00C67285">
        <w:rPr>
          <w:b/>
        </w:rPr>
        <w:lastRenderedPageBreak/>
        <w:t>Čl. VII</w:t>
      </w:r>
    </w:p>
    <w:p w:rsidR="00420657" w:rsidRPr="00C67285" w:rsidRDefault="00420657" w:rsidP="00420657">
      <w:pPr>
        <w:pStyle w:val="Zkladntext"/>
        <w:jc w:val="center"/>
        <w:rPr>
          <w:b/>
        </w:rPr>
      </w:pPr>
      <w:r w:rsidRPr="00C67285">
        <w:rPr>
          <w:b/>
        </w:rPr>
        <w:t>Závěrečná ustanovení</w:t>
      </w:r>
    </w:p>
    <w:p w:rsidR="00420657" w:rsidRPr="00C67285" w:rsidRDefault="00420657" w:rsidP="00C67285">
      <w:pPr>
        <w:pStyle w:val="Bezmezer"/>
      </w:pPr>
    </w:p>
    <w:p w:rsidR="00420657" w:rsidRPr="00C67285" w:rsidRDefault="00420657" w:rsidP="00C67285">
      <w:pPr>
        <w:pStyle w:val="Bezmezer"/>
        <w:numPr>
          <w:ilvl w:val="0"/>
          <w:numId w:val="14"/>
        </w:numPr>
      </w:pPr>
      <w:r w:rsidRPr="00C67285">
        <w:t>Změny, doplňky nebo vydání nového jednacího řádu podléhají schválení školskou radou.</w:t>
      </w:r>
    </w:p>
    <w:p w:rsidR="00420657" w:rsidRPr="00C67285" w:rsidRDefault="00420657" w:rsidP="00C67285">
      <w:pPr>
        <w:pStyle w:val="Bezmezer"/>
        <w:numPr>
          <w:ilvl w:val="0"/>
          <w:numId w:val="14"/>
        </w:numPr>
      </w:pPr>
      <w:r w:rsidRPr="00C67285">
        <w:t>Tento jednací řád nabývá platnosti a účinnosti dnem schválení školskou radou.</w:t>
      </w:r>
    </w:p>
    <w:p w:rsidR="00420657" w:rsidRPr="00225667" w:rsidRDefault="001847C2" w:rsidP="00C67285">
      <w:pPr>
        <w:pStyle w:val="Bezmezer"/>
        <w:numPr>
          <w:ilvl w:val="0"/>
          <w:numId w:val="14"/>
        </w:numPr>
      </w:pPr>
      <w:r w:rsidRPr="00225667">
        <w:rPr>
          <w:b/>
        </w:rPr>
        <w:t xml:space="preserve">Jednací řád </w:t>
      </w:r>
      <w:r w:rsidR="008205CB">
        <w:rPr>
          <w:b/>
        </w:rPr>
        <w:t xml:space="preserve">byl schválen </w:t>
      </w:r>
      <w:bookmarkStart w:id="0" w:name="_GoBack"/>
      <w:bookmarkEnd w:id="0"/>
      <w:r w:rsidRPr="00225667">
        <w:rPr>
          <w:b/>
        </w:rPr>
        <w:t>dne</w:t>
      </w:r>
      <w:r w:rsidR="00FF424D" w:rsidRPr="00225667">
        <w:rPr>
          <w:b/>
        </w:rPr>
        <w:t xml:space="preserve"> </w:t>
      </w:r>
      <w:r w:rsidR="00225667" w:rsidRPr="00225667">
        <w:rPr>
          <w:b/>
        </w:rPr>
        <w:t>7. června 2021</w:t>
      </w:r>
      <w:r w:rsidR="00C67285" w:rsidRPr="00225667">
        <w:t>.</w:t>
      </w:r>
    </w:p>
    <w:p w:rsidR="00420657" w:rsidRPr="00225667" w:rsidRDefault="00420657" w:rsidP="00C67285"/>
    <w:p w:rsidR="001847C2" w:rsidRPr="00054536" w:rsidRDefault="001847C2" w:rsidP="00420657">
      <w:pPr>
        <w:pStyle w:val="Zkladntext"/>
        <w:rPr>
          <w:highlight w:val="yellow"/>
        </w:rPr>
      </w:pPr>
    </w:p>
    <w:p w:rsidR="00420657" w:rsidRPr="00054536" w:rsidRDefault="00420657" w:rsidP="00420657">
      <w:pPr>
        <w:pStyle w:val="Zkladntext"/>
        <w:rPr>
          <w:highlight w:val="yellow"/>
        </w:rPr>
      </w:pPr>
    </w:p>
    <w:p w:rsidR="00420657" w:rsidRPr="00054536" w:rsidRDefault="00420657" w:rsidP="00420657">
      <w:pPr>
        <w:pStyle w:val="Zkladntext"/>
        <w:rPr>
          <w:highlight w:val="yellow"/>
        </w:rPr>
      </w:pPr>
    </w:p>
    <w:p w:rsidR="00420657" w:rsidRPr="00054536" w:rsidRDefault="00420657" w:rsidP="00420657">
      <w:pPr>
        <w:pStyle w:val="Zkladntext"/>
        <w:rPr>
          <w:highlight w:val="yellow"/>
        </w:rPr>
      </w:pPr>
    </w:p>
    <w:p w:rsidR="00420657" w:rsidRPr="00054536" w:rsidRDefault="00420657" w:rsidP="00420657">
      <w:pPr>
        <w:pStyle w:val="Zkladntext"/>
        <w:rPr>
          <w:highlight w:val="yellow"/>
        </w:rPr>
      </w:pPr>
    </w:p>
    <w:p w:rsidR="00420657" w:rsidRDefault="00FF424D" w:rsidP="00420657">
      <w:pPr>
        <w:pStyle w:val="Zkladntext"/>
      </w:pPr>
      <w:r w:rsidRPr="00225667">
        <w:t>V Jihlavě dne</w:t>
      </w:r>
      <w:r w:rsidR="00225667">
        <w:t xml:space="preserve"> 7</w:t>
      </w:r>
      <w:r w:rsidRPr="00225667">
        <w:t xml:space="preserve">. </w:t>
      </w:r>
      <w:r w:rsidR="00225667">
        <w:t>června 2021</w:t>
      </w:r>
    </w:p>
    <w:p w:rsidR="00420657" w:rsidRDefault="00420657" w:rsidP="00420657">
      <w:pPr>
        <w:pStyle w:val="Zkladntext"/>
      </w:pPr>
    </w:p>
    <w:p w:rsidR="00420657" w:rsidRDefault="00420657" w:rsidP="00420657">
      <w:pPr>
        <w:rPr>
          <w:sz w:val="16"/>
        </w:rPr>
      </w:pPr>
    </w:p>
    <w:p w:rsidR="00420657" w:rsidRDefault="00420657" w:rsidP="00420657">
      <w:pPr>
        <w:pStyle w:val="Nadpis2"/>
      </w:pPr>
    </w:p>
    <w:p w:rsidR="00420657" w:rsidRDefault="00420657" w:rsidP="00420657">
      <w:pPr>
        <w:pStyle w:val="Nadpis2"/>
      </w:pPr>
    </w:p>
    <w:p w:rsidR="00420657" w:rsidRDefault="00420657" w:rsidP="00420657">
      <w:pPr>
        <w:pStyle w:val="Nadpis2"/>
        <w:jc w:val="left"/>
      </w:pPr>
    </w:p>
    <w:p w:rsidR="00420657" w:rsidRDefault="00420657" w:rsidP="00420657"/>
    <w:p w:rsidR="00430C00" w:rsidRDefault="00430C00"/>
    <w:sectPr w:rsidR="00430C00">
      <w:head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10C" w:rsidRDefault="0022710C">
      <w:r>
        <w:separator/>
      </w:r>
    </w:p>
  </w:endnote>
  <w:endnote w:type="continuationSeparator" w:id="0">
    <w:p w:rsidR="0022710C" w:rsidRDefault="0022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10C" w:rsidRDefault="0022710C">
      <w:r>
        <w:separator/>
      </w:r>
    </w:p>
  </w:footnote>
  <w:footnote w:type="continuationSeparator" w:id="0">
    <w:p w:rsidR="0022710C" w:rsidRDefault="0022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701" w:rsidRDefault="00202701">
    <w:pPr>
      <w:pStyle w:val="Zhlav"/>
      <w:jc w:val="center"/>
      <w:rPr>
        <w:b/>
        <w:sz w:val="28"/>
      </w:rPr>
    </w:pPr>
    <w:r>
      <w:rPr>
        <w:b/>
        <w:sz w:val="28"/>
      </w:rPr>
      <w:t xml:space="preserve">                    </w:t>
    </w:r>
    <w:r>
      <w:rPr>
        <w:b/>
        <w:sz w:val="28"/>
      </w:rPr>
      <w:tab/>
    </w:r>
    <w:r>
      <w:rPr>
        <w:b/>
        <w:sz w:val="28"/>
      </w:rPr>
      <w:tab/>
    </w:r>
  </w:p>
  <w:p w:rsidR="00202701" w:rsidRDefault="00202701">
    <w:pPr>
      <w:pStyle w:val="Zhlav"/>
      <w:jc w:val="right"/>
      <w:rPr>
        <w:b/>
        <w:sz w:val="28"/>
      </w:rPr>
    </w:pPr>
    <w:r>
      <w:rPr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7F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5BE3"/>
    <w:multiLevelType w:val="hybridMultilevel"/>
    <w:tmpl w:val="BA142A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0AF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236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E3627E"/>
    <w:multiLevelType w:val="hybridMultilevel"/>
    <w:tmpl w:val="945273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1D94"/>
    <w:multiLevelType w:val="hybridMultilevel"/>
    <w:tmpl w:val="F1AAA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62D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1B33C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E8837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D374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4CA81BA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CF63C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52047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D973F3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13"/>
  </w:num>
  <w:num w:numId="7">
    <w:abstractNumId w:val="8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5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2"/>
    <w:rsid w:val="00054536"/>
    <w:rsid w:val="00086922"/>
    <w:rsid w:val="000931A8"/>
    <w:rsid w:val="000A6822"/>
    <w:rsid w:val="001847C2"/>
    <w:rsid w:val="001D1E80"/>
    <w:rsid w:val="002013F5"/>
    <w:rsid w:val="00202701"/>
    <w:rsid w:val="00225667"/>
    <w:rsid w:val="0022710C"/>
    <w:rsid w:val="0023647C"/>
    <w:rsid w:val="00420657"/>
    <w:rsid w:val="00430C00"/>
    <w:rsid w:val="004335D3"/>
    <w:rsid w:val="004408DD"/>
    <w:rsid w:val="006A61D7"/>
    <w:rsid w:val="007929C3"/>
    <w:rsid w:val="008205CB"/>
    <w:rsid w:val="00943CC4"/>
    <w:rsid w:val="009A746D"/>
    <w:rsid w:val="00B5115E"/>
    <w:rsid w:val="00C67285"/>
    <w:rsid w:val="00DA7FDA"/>
    <w:rsid w:val="00EC08D2"/>
    <w:rsid w:val="00F34683"/>
    <w:rsid w:val="00FC5EFF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76B51"/>
  <w15:docId w15:val="{BEB19A54-DFB1-49F6-9A32-CAF49C9E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0657"/>
    <w:rPr>
      <w:sz w:val="24"/>
      <w:szCs w:val="24"/>
    </w:rPr>
  </w:style>
  <w:style w:type="paragraph" w:styleId="Nadpis2">
    <w:name w:val="heading 2"/>
    <w:basedOn w:val="Normln"/>
    <w:next w:val="Normln"/>
    <w:qFormat/>
    <w:rsid w:val="00420657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20657"/>
    <w:pPr>
      <w:jc w:val="both"/>
    </w:pPr>
  </w:style>
  <w:style w:type="paragraph" w:styleId="Zhlav">
    <w:name w:val="header"/>
    <w:basedOn w:val="Normln"/>
    <w:rsid w:val="00420657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420657"/>
    <w:pPr>
      <w:jc w:val="center"/>
    </w:pPr>
    <w:rPr>
      <w:b/>
      <w:sz w:val="44"/>
    </w:rPr>
  </w:style>
  <w:style w:type="paragraph" w:styleId="Zpat">
    <w:name w:val="footer"/>
    <w:basedOn w:val="Normln"/>
    <w:rsid w:val="0042065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67285"/>
    <w:pPr>
      <w:ind w:left="720"/>
      <w:contextualSpacing/>
    </w:pPr>
  </w:style>
  <w:style w:type="paragraph" w:styleId="Bezmezer">
    <w:name w:val="No Spacing"/>
    <w:uiPriority w:val="1"/>
    <w:qFormat/>
    <w:rsid w:val="00C67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21F9-99FE-49B1-ABBE-0E055940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 školské rady</vt:lpstr>
    </vt:vector>
  </TitlesOfParts>
  <Company>ZŠ Kollárova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 školské rady</dc:title>
  <dc:creator>Rudolf Chloupek</dc:creator>
  <cp:lastModifiedBy>Kolčavová Libuše</cp:lastModifiedBy>
  <cp:revision>6</cp:revision>
  <cp:lastPrinted>2020-10-10T12:38:00Z</cp:lastPrinted>
  <dcterms:created xsi:type="dcterms:W3CDTF">2020-10-10T12:40:00Z</dcterms:created>
  <dcterms:modified xsi:type="dcterms:W3CDTF">2021-06-10T07:08:00Z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-1881993590</vt:i4>
  </property>
  <property fmtid="{D5CDD505-2E9C-101B-9397-08002B2CF9AE}" pid="3" name="_EmailSubject">
    <vt:lpwstr>jednací řád</vt:lpwstr>
  </property>
  <property fmtid="{D5CDD505-2E9C-101B-9397-08002B2CF9AE}" pid="4" name="_AuthorEmail">
    <vt:lpwstr>zskollarova@zskol.ji.cz</vt:lpwstr>
  </property>
  <property fmtid="{D5CDD505-2E9C-101B-9397-08002B2CF9AE}" pid="5" name="_AuthorEmailDisplayName">
    <vt:lpwstr>ZŠ Kollárova</vt:lpwstr>
  </property>
  <property fmtid="{D5CDD505-2E9C-101B-9397-08002B2CF9AE}" pid="6" name="_ReviewingToolsShownOnce">
    <vt:lpwstr/>
  </property>
</Properties>
</file>